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A62B" w14:textId="032E7097" w:rsidR="00ED5796" w:rsidRDefault="003244BD">
      <w:r>
        <w:t>Work Place Learning / Internship Exploration Links</w:t>
      </w:r>
      <w:bookmarkStart w:id="0" w:name="_GoBack"/>
      <w:bookmarkEnd w:id="0"/>
    </w:p>
    <w:p w14:paraId="485C9DA8" w14:textId="77777777" w:rsidR="0095397B" w:rsidRDefault="0095397B"/>
    <w:p w14:paraId="24190E4C" w14:textId="77777777" w:rsidR="0095397B" w:rsidRDefault="003244BD">
      <w:hyperlink r:id="rId5" w:history="1">
        <w:r w:rsidR="0095397B" w:rsidRPr="00415D45">
          <w:rPr>
            <w:rStyle w:val="Hyperlink"/>
          </w:rPr>
          <w:t>https://www.youtube.com/watch?v=ifK7o-ao0nc&amp;feature=youtu.be</w:t>
        </w:r>
      </w:hyperlink>
    </w:p>
    <w:p w14:paraId="70465266" w14:textId="77777777" w:rsidR="0095397B" w:rsidRDefault="0095397B"/>
    <w:p w14:paraId="54D3F642" w14:textId="77777777" w:rsidR="0095397B" w:rsidRPr="0095397B" w:rsidRDefault="0095397B" w:rsidP="0095397B">
      <w:pPr>
        <w:rPr>
          <w:rFonts w:ascii="Times New Roman" w:eastAsia="Times New Roman" w:hAnsi="Times New Roman" w:cs="Times New Roman"/>
        </w:rPr>
      </w:pPr>
      <w:r w:rsidRPr="0095397B">
        <w:rPr>
          <w:rFonts w:ascii="Arial" w:eastAsia="Times New Roman" w:hAnsi="Arial" w:cs="Arial"/>
          <w:color w:val="111111"/>
          <w:sz w:val="21"/>
          <w:szCs w:val="21"/>
          <w:shd w:val="clear" w:color="auto" w:fill="FFFFFF"/>
        </w:rPr>
        <w:t>In Switzerland, apprenticeships are an integral part of the educational system. The United States has shown increasing interest in learning more about the Swiss model and other European models. This video explains the key characteristics of the Swiss model, highlights Swiss-U.S. cooperation, and discusses current initiatives in the field.</w:t>
      </w:r>
    </w:p>
    <w:p w14:paraId="629B2EB2" w14:textId="77777777" w:rsidR="0095397B" w:rsidRDefault="0095397B"/>
    <w:p w14:paraId="765B5201" w14:textId="77777777" w:rsidR="0095397B" w:rsidRDefault="0095397B"/>
    <w:p w14:paraId="2865ED6C" w14:textId="77777777" w:rsidR="00EC17CF" w:rsidRDefault="00EC17CF" w:rsidP="00EC17CF">
      <w:pPr>
        <w:rPr>
          <w:rFonts w:ascii="Times New Roman" w:eastAsia="Times New Roman" w:hAnsi="Times New Roman" w:cs="Times New Roman"/>
        </w:rPr>
      </w:pPr>
      <w:r w:rsidRPr="00EC17CF">
        <w:rPr>
          <w:rFonts w:ascii="Times New Roman" w:eastAsia="Times New Roman" w:hAnsi="Times New Roman" w:cs="Times New Roman"/>
        </w:rPr>
        <w:t>Earn While You Learn: Switzerland’s Vocational Education and Training System A Model for Apprenticeships in the United States</w:t>
      </w:r>
      <w:proofErr w:type="gramStart"/>
      <w:r>
        <w:rPr>
          <w:rFonts w:ascii="Times New Roman" w:eastAsia="Times New Roman" w:hAnsi="Times New Roman" w:cs="Times New Roman"/>
        </w:rPr>
        <w:t>-  Brochures</w:t>
      </w:r>
      <w:proofErr w:type="gramEnd"/>
      <w:r>
        <w:rPr>
          <w:rFonts w:ascii="Times New Roman" w:eastAsia="Times New Roman" w:hAnsi="Times New Roman" w:cs="Times New Roman"/>
        </w:rPr>
        <w:t xml:space="preserve"> at Station</w:t>
      </w:r>
    </w:p>
    <w:p w14:paraId="695201DA" w14:textId="77777777" w:rsidR="002B4460" w:rsidRDefault="002B4460" w:rsidP="00EC17CF">
      <w:pPr>
        <w:rPr>
          <w:rFonts w:ascii="Times New Roman" w:eastAsia="Times New Roman" w:hAnsi="Times New Roman" w:cs="Times New Roman"/>
        </w:rPr>
      </w:pPr>
    </w:p>
    <w:p w14:paraId="0A1DFC30" w14:textId="77777777" w:rsidR="002B4460" w:rsidRDefault="00366120" w:rsidP="00EC17CF">
      <w:pPr>
        <w:rPr>
          <w:rFonts w:ascii="Times New Roman" w:eastAsia="Times New Roman" w:hAnsi="Times New Roman" w:cs="Times New Roman"/>
        </w:rPr>
      </w:pPr>
      <w:r w:rsidRPr="00366120">
        <w:rPr>
          <w:rFonts w:ascii="Times New Roman" w:eastAsia="Times New Roman" w:hAnsi="Times New Roman" w:cs="Times New Roman"/>
        </w:rPr>
        <w:t>http://nccommerce.com/workforce/</w:t>
      </w:r>
    </w:p>
    <w:p w14:paraId="3B6077CF" w14:textId="77777777" w:rsidR="00EC17CF" w:rsidRDefault="00EC17CF" w:rsidP="00EC17CF">
      <w:pPr>
        <w:rPr>
          <w:rFonts w:ascii="Times New Roman" w:eastAsia="Times New Roman" w:hAnsi="Times New Roman" w:cs="Times New Roman"/>
        </w:rPr>
      </w:pPr>
    </w:p>
    <w:p w14:paraId="7EE106C7" w14:textId="77777777" w:rsidR="00EC17CF" w:rsidRDefault="00EC17CF" w:rsidP="00EC17CF">
      <w:pPr>
        <w:rPr>
          <w:rFonts w:ascii="Times New Roman" w:eastAsia="Times New Roman" w:hAnsi="Times New Roman" w:cs="Times New Roman"/>
        </w:rPr>
      </w:pPr>
    </w:p>
    <w:p w14:paraId="19CE048B" w14:textId="77777777" w:rsidR="00573DD0" w:rsidRDefault="00573DD0" w:rsidP="00033CF2">
      <w:pPr>
        <w:shd w:val="clear" w:color="auto" w:fill="FFFFFF"/>
        <w:spacing w:line="336" w:lineRule="atLeast"/>
        <w:textAlignment w:val="baseline"/>
        <w:rPr>
          <w:rFonts w:ascii="inherit" w:eastAsia="Times New Roman" w:hAnsi="inherit"/>
          <w:color w:val="343C47"/>
        </w:rPr>
      </w:pPr>
      <w:r>
        <w:rPr>
          <w:rFonts w:ascii="inherit" w:eastAsia="Times New Roman" w:hAnsi="inherit"/>
          <w:color w:val="343C47"/>
        </w:rPr>
        <w:t>In North Carolina, the </w:t>
      </w:r>
      <w:proofErr w:type="spellStart"/>
      <w:r w:rsidR="003244BD">
        <w:rPr>
          <w:rStyle w:val="Hyperlink"/>
          <w:rFonts w:ascii="inherit" w:eastAsia="Times New Roman" w:hAnsi="inherit"/>
          <w:color w:val="316194"/>
          <w:bdr w:val="none" w:sz="0" w:space="0" w:color="auto" w:frame="1"/>
        </w:rPr>
        <w:fldChar w:fldCharType="begin"/>
      </w:r>
      <w:r w:rsidR="003244BD">
        <w:rPr>
          <w:rStyle w:val="Hyperlink"/>
          <w:rFonts w:ascii="inherit" w:eastAsia="Times New Roman" w:hAnsi="inherit"/>
          <w:color w:val="316194"/>
          <w:bdr w:val="none" w:sz="0" w:space="0" w:color="auto" w:frame="1"/>
        </w:rPr>
        <w:instrText xml:space="preserve"> HYPERLINK "http://nccommerce.com/workforce/job-seekers/a</w:instrText>
      </w:r>
      <w:r w:rsidR="003244BD">
        <w:rPr>
          <w:rStyle w:val="Hyperlink"/>
          <w:rFonts w:ascii="inherit" w:eastAsia="Times New Roman" w:hAnsi="inherit"/>
          <w:color w:val="316194"/>
          <w:bdr w:val="none" w:sz="0" w:space="0" w:color="auto" w:frame="1"/>
        </w:rPr>
        <w:instrText xml:space="preserve">pprenticeships/students" \t "_blank" </w:instrText>
      </w:r>
      <w:r w:rsidR="003244BD">
        <w:rPr>
          <w:rStyle w:val="Hyperlink"/>
          <w:rFonts w:ascii="inherit" w:eastAsia="Times New Roman" w:hAnsi="inherit"/>
          <w:color w:val="316194"/>
          <w:bdr w:val="none" w:sz="0" w:space="0" w:color="auto" w:frame="1"/>
        </w:rPr>
        <w:fldChar w:fldCharType="separate"/>
      </w:r>
      <w:r>
        <w:rPr>
          <w:rStyle w:val="Hyperlink"/>
          <w:rFonts w:ascii="inherit" w:eastAsia="Times New Roman" w:hAnsi="inherit"/>
          <w:color w:val="316194"/>
          <w:bdr w:val="none" w:sz="0" w:space="0" w:color="auto" w:frame="1"/>
        </w:rPr>
        <w:t>NCWorks</w:t>
      </w:r>
      <w:proofErr w:type="spellEnd"/>
      <w:r>
        <w:rPr>
          <w:rStyle w:val="Hyperlink"/>
          <w:rFonts w:ascii="inherit" w:eastAsia="Times New Roman" w:hAnsi="inherit"/>
          <w:color w:val="316194"/>
          <w:bdr w:val="none" w:sz="0" w:space="0" w:color="auto" w:frame="1"/>
        </w:rPr>
        <w:t xml:space="preserve"> Youth Apprenticeship</w:t>
      </w:r>
      <w:r w:rsidR="003244BD">
        <w:rPr>
          <w:rStyle w:val="Hyperlink"/>
          <w:rFonts w:ascii="inherit" w:eastAsia="Times New Roman" w:hAnsi="inherit"/>
          <w:color w:val="316194"/>
          <w:bdr w:val="none" w:sz="0" w:space="0" w:color="auto" w:frame="1"/>
        </w:rPr>
        <w:fldChar w:fldCharType="end"/>
      </w:r>
      <w:r>
        <w:rPr>
          <w:rFonts w:ascii="inherit" w:eastAsia="Times New Roman" w:hAnsi="inherit"/>
          <w:color w:val="343C47"/>
        </w:rPr>
        <w:t> program offers high school students opportunities to earn credit for secondary Career and Technical Education coursework, college credits, and on-the-job training with a registered apprenticeship sponsor. After graduation, students complete their apprenticeship along with their associate degree, which is paid by the employer. Siemens and Ameritech are part of a consortium of employers that work with local high schools and Central Piedmont Community College on this workforce pipeline.</w:t>
      </w:r>
    </w:p>
    <w:p w14:paraId="0F9112E7" w14:textId="77777777" w:rsidR="00EC17CF" w:rsidRPr="00EC17CF" w:rsidRDefault="00EC17CF" w:rsidP="00EC17CF">
      <w:pPr>
        <w:rPr>
          <w:rFonts w:ascii="Times New Roman" w:eastAsia="Times New Roman" w:hAnsi="Times New Roman" w:cs="Times New Roman"/>
        </w:rPr>
      </w:pPr>
    </w:p>
    <w:p w14:paraId="4B8EE98E" w14:textId="77777777" w:rsidR="0095397B" w:rsidRDefault="00033CF2">
      <w:r>
        <w:t>High School Apprenticeship Handbook at table from Henderson County</w:t>
      </w:r>
    </w:p>
    <w:p w14:paraId="44A2CAEC" w14:textId="77777777" w:rsidR="00963C2B" w:rsidRDefault="00963C2B"/>
    <w:p w14:paraId="344F8D83" w14:textId="4282CA1D" w:rsidR="00963C2B" w:rsidRDefault="00963C2B">
      <w:r>
        <w:t xml:space="preserve">Guilford County Apprenticeship Partners website </w:t>
      </w:r>
      <w:hyperlink r:id="rId6" w:history="1">
        <w:r w:rsidR="00445287" w:rsidRPr="00415D45">
          <w:rPr>
            <w:rStyle w:val="Hyperlink"/>
          </w:rPr>
          <w:t>http://gapnc.org/</w:t>
        </w:r>
      </w:hyperlink>
    </w:p>
    <w:p w14:paraId="447CB6CE" w14:textId="77777777" w:rsidR="00207BF5" w:rsidRDefault="00207BF5"/>
    <w:p w14:paraId="7F7DE3DC" w14:textId="77777777" w:rsidR="00207BF5" w:rsidRDefault="00207BF5"/>
    <w:p w14:paraId="1B9B65C3" w14:textId="564CE056" w:rsidR="00207BF5" w:rsidRDefault="003244BD">
      <w:hyperlink r:id="rId7" w:anchor="partner-waunakee" w:history="1">
        <w:r w:rsidR="00DB17C9" w:rsidRPr="00415D45">
          <w:rPr>
            <w:rStyle w:val="Hyperlink"/>
          </w:rPr>
          <w:t>http://thinkmakehappen.com/fullpage/partner/#partner-waunakee</w:t>
        </w:r>
      </w:hyperlink>
      <w:r w:rsidR="00DB17C9">
        <w:t xml:space="preserve">  </w:t>
      </w:r>
    </w:p>
    <w:p w14:paraId="53C30701" w14:textId="77777777" w:rsidR="00207A96" w:rsidRDefault="003244BD" w:rsidP="00207A96">
      <w:pPr>
        <w:rPr>
          <w:rFonts w:eastAsia="Times New Roman"/>
        </w:rPr>
      </w:pPr>
      <w:hyperlink r:id="rId8" w:anchor="partner-waunakee" w:tgtFrame="_blank" w:history="1">
        <w:r w:rsidR="00207A96">
          <w:rPr>
            <w:rStyle w:val="Hyperlink"/>
            <w:rFonts w:ascii="Verdana" w:eastAsia="Times New Roman" w:hAnsi="Verdana"/>
            <w:color w:val="0B108C"/>
            <w:sz w:val="21"/>
            <w:szCs w:val="21"/>
            <w:shd w:val="clear" w:color="auto" w:fill="FFFFFF"/>
          </w:rPr>
          <w:t xml:space="preserve">Think-Make-Happen </w:t>
        </w:r>
        <w:proofErr w:type="gramStart"/>
        <w:r w:rsidR="00207A96">
          <w:rPr>
            <w:rStyle w:val="Hyperlink"/>
            <w:rFonts w:ascii="Verdana" w:eastAsia="Times New Roman" w:hAnsi="Verdana"/>
            <w:color w:val="0B108C"/>
            <w:sz w:val="21"/>
            <w:szCs w:val="21"/>
            <w:shd w:val="clear" w:color="auto" w:fill="FFFFFF"/>
          </w:rPr>
          <w:t>In</w:t>
        </w:r>
        <w:proofErr w:type="gramEnd"/>
        <w:r w:rsidR="00207A96">
          <w:rPr>
            <w:rStyle w:val="Hyperlink"/>
            <w:rFonts w:ascii="Verdana" w:eastAsia="Times New Roman" w:hAnsi="Verdana"/>
            <w:color w:val="0B108C"/>
            <w:sz w:val="21"/>
            <w:szCs w:val="21"/>
            <w:shd w:val="clear" w:color="auto" w:fill="FFFFFF"/>
          </w:rPr>
          <w:t xml:space="preserve"> Wisconsin</w:t>
        </w:r>
      </w:hyperlink>
      <w:r w:rsidR="00207A96">
        <w:rPr>
          <w:rFonts w:ascii="Verdana" w:eastAsia="Times New Roman" w:hAnsi="Verdana"/>
          <w:color w:val="000000"/>
          <w:sz w:val="21"/>
          <w:szCs w:val="21"/>
          <w:shd w:val="clear" w:color="auto" w:fill="FFFFFF"/>
        </w:rPr>
        <w:t>. Wisconsin offers unique opportunities for business, personal and career success, including the Department of Workforce Development’s Youth Apprenticeship Program, featured in a video produced in partnership with Waunakee High School</w:t>
      </w:r>
    </w:p>
    <w:p w14:paraId="42DF4FA3" w14:textId="77777777" w:rsidR="00445287" w:rsidRDefault="00445287"/>
    <w:p w14:paraId="2E9093C7" w14:textId="2997ED70" w:rsidR="00445287" w:rsidRDefault="003244BD">
      <w:hyperlink r:id="rId9" w:history="1">
        <w:r w:rsidR="00207BF5" w:rsidRPr="00415D45">
          <w:rPr>
            <w:rStyle w:val="Hyperlink"/>
          </w:rPr>
          <w:t>https://dwd.wisconsin.gov/youthapprenticeship/</w:t>
        </w:r>
      </w:hyperlink>
    </w:p>
    <w:p w14:paraId="50AC8479" w14:textId="77777777" w:rsidR="00207BF5" w:rsidRDefault="00207BF5"/>
    <w:p w14:paraId="15985E1B" w14:textId="77777777" w:rsidR="00445287" w:rsidRDefault="00445287" w:rsidP="00207BF5">
      <w:pPr>
        <w:shd w:val="clear" w:color="auto" w:fill="FFFFFF"/>
        <w:spacing w:line="336" w:lineRule="atLeast"/>
        <w:textAlignment w:val="baseline"/>
        <w:rPr>
          <w:rFonts w:ascii="inherit" w:eastAsia="Times New Roman" w:hAnsi="inherit"/>
          <w:color w:val="343C47"/>
        </w:rPr>
      </w:pPr>
      <w:r>
        <w:rPr>
          <w:rFonts w:ascii="inherit" w:eastAsia="Times New Roman" w:hAnsi="inherit"/>
          <w:color w:val="343C47"/>
        </w:rPr>
        <w:t>In Wisconsin, the </w:t>
      </w:r>
      <w:hyperlink r:id="rId10" w:tgtFrame="_blank" w:history="1">
        <w:r>
          <w:rPr>
            <w:rStyle w:val="Hyperlink"/>
            <w:rFonts w:ascii="inherit" w:eastAsia="Times New Roman" w:hAnsi="inherit"/>
            <w:color w:val="316194"/>
            <w:bdr w:val="none" w:sz="0" w:space="0" w:color="auto" w:frame="1"/>
          </w:rPr>
          <w:t>Youth Apprenticeship</w:t>
        </w:r>
      </w:hyperlink>
      <w:r>
        <w:rPr>
          <w:rFonts w:ascii="inherit" w:eastAsia="Times New Roman" w:hAnsi="inherit"/>
          <w:color w:val="343C47"/>
        </w:rPr>
        <w:t> program, the oldest in the country, requires students to complete two years of 450 work hours per year and four semesters of related classroom instruction. Students work in advanced manufacturing with employers such as Harley Davidson and LDI Industries.</w:t>
      </w:r>
    </w:p>
    <w:p w14:paraId="7B81F994" w14:textId="77777777" w:rsidR="00445287" w:rsidRDefault="00445287"/>
    <w:sectPr w:rsidR="00445287" w:rsidSect="0077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09AA"/>
    <w:multiLevelType w:val="multilevel"/>
    <w:tmpl w:val="E24A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0B0A80"/>
    <w:multiLevelType w:val="multilevel"/>
    <w:tmpl w:val="E208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7B"/>
    <w:rsid w:val="00033CF2"/>
    <w:rsid w:val="001C08A8"/>
    <w:rsid w:val="00207A96"/>
    <w:rsid w:val="00207BF5"/>
    <w:rsid w:val="002B4460"/>
    <w:rsid w:val="003244BD"/>
    <w:rsid w:val="00366120"/>
    <w:rsid w:val="00445287"/>
    <w:rsid w:val="00573DD0"/>
    <w:rsid w:val="005965F9"/>
    <w:rsid w:val="007718C8"/>
    <w:rsid w:val="0095397B"/>
    <w:rsid w:val="00963C2B"/>
    <w:rsid w:val="00DB17C9"/>
    <w:rsid w:val="00EC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345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0396">
      <w:bodyDiv w:val="1"/>
      <w:marLeft w:val="0"/>
      <w:marRight w:val="0"/>
      <w:marTop w:val="0"/>
      <w:marBottom w:val="0"/>
      <w:divBdr>
        <w:top w:val="none" w:sz="0" w:space="0" w:color="auto"/>
        <w:left w:val="none" w:sz="0" w:space="0" w:color="auto"/>
        <w:bottom w:val="none" w:sz="0" w:space="0" w:color="auto"/>
        <w:right w:val="none" w:sz="0" w:space="0" w:color="auto"/>
      </w:divBdr>
    </w:div>
    <w:div w:id="1252659082">
      <w:bodyDiv w:val="1"/>
      <w:marLeft w:val="0"/>
      <w:marRight w:val="0"/>
      <w:marTop w:val="0"/>
      <w:marBottom w:val="0"/>
      <w:divBdr>
        <w:top w:val="none" w:sz="0" w:space="0" w:color="auto"/>
        <w:left w:val="none" w:sz="0" w:space="0" w:color="auto"/>
        <w:bottom w:val="none" w:sz="0" w:space="0" w:color="auto"/>
        <w:right w:val="none" w:sz="0" w:space="0" w:color="auto"/>
      </w:divBdr>
    </w:div>
    <w:div w:id="1277637989">
      <w:bodyDiv w:val="1"/>
      <w:marLeft w:val="0"/>
      <w:marRight w:val="0"/>
      <w:marTop w:val="0"/>
      <w:marBottom w:val="0"/>
      <w:divBdr>
        <w:top w:val="none" w:sz="0" w:space="0" w:color="auto"/>
        <w:left w:val="none" w:sz="0" w:space="0" w:color="auto"/>
        <w:bottom w:val="none" w:sz="0" w:space="0" w:color="auto"/>
        <w:right w:val="none" w:sz="0" w:space="0" w:color="auto"/>
      </w:divBdr>
    </w:div>
    <w:div w:id="1838765812">
      <w:bodyDiv w:val="1"/>
      <w:marLeft w:val="0"/>
      <w:marRight w:val="0"/>
      <w:marTop w:val="0"/>
      <w:marBottom w:val="0"/>
      <w:divBdr>
        <w:top w:val="none" w:sz="0" w:space="0" w:color="auto"/>
        <w:left w:val="none" w:sz="0" w:space="0" w:color="auto"/>
        <w:bottom w:val="none" w:sz="0" w:space="0" w:color="auto"/>
        <w:right w:val="none" w:sz="0" w:space="0" w:color="auto"/>
      </w:divBdr>
    </w:div>
    <w:div w:id="1862739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kmakehappen.com/fullpage/partner/" TargetMode="External"/><Relationship Id="rId3" Type="http://schemas.openxmlformats.org/officeDocument/2006/relationships/settings" Target="settings.xml"/><Relationship Id="rId7" Type="http://schemas.openxmlformats.org/officeDocument/2006/relationships/hyperlink" Target="http://thinkmakehappen.com/fullpage/partn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pnc.org/" TargetMode="External"/><Relationship Id="rId11" Type="http://schemas.openxmlformats.org/officeDocument/2006/relationships/fontTable" Target="fontTable.xml"/><Relationship Id="rId5" Type="http://schemas.openxmlformats.org/officeDocument/2006/relationships/hyperlink" Target="https://www.youtube.com/watch?v=ifK7o-ao0nc&amp;feature=youtu.be" TargetMode="External"/><Relationship Id="rId10" Type="http://schemas.openxmlformats.org/officeDocument/2006/relationships/hyperlink" Target="http://dwd.wisconsin.gov/youthapprenticeship/" TargetMode="External"/><Relationship Id="rId4" Type="http://schemas.openxmlformats.org/officeDocument/2006/relationships/webSettings" Target="webSettings.xml"/><Relationship Id="rId9" Type="http://schemas.openxmlformats.org/officeDocument/2006/relationships/hyperlink" Target="https://dwd.wisconsin.gov/youthapprentice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Muskauski</cp:lastModifiedBy>
  <cp:revision>2</cp:revision>
  <dcterms:created xsi:type="dcterms:W3CDTF">2018-07-12T23:38:00Z</dcterms:created>
  <dcterms:modified xsi:type="dcterms:W3CDTF">2018-07-12T23:38:00Z</dcterms:modified>
</cp:coreProperties>
</file>